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Job Title:</w:t>
        <w:tab/>
        <w:tab/>
        <w:tab/>
        <w:t xml:space="preserve">Mental Health Clinician </w:t>
      </w:r>
    </w:p>
    <w:p w:rsidR="00000000" w:rsidDel="00000000" w:rsidP="00000000" w:rsidRDefault="00000000" w:rsidRPr="00000000" w14:paraId="0000000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Responsible to:</w:t>
        <w:tab/>
        <w:tab/>
        <w:tab/>
      </w:r>
      <w:r w:rsidDel="00000000" w:rsidR="00000000" w:rsidRPr="00000000">
        <w:rPr>
          <w:rFonts w:ascii="Times New Roman" w:cs="Times New Roman" w:eastAsia="Times New Roman" w:hAnsi="Times New Roman"/>
          <w:rtl w:val="0"/>
        </w:rPr>
        <w:t xml:space="preserve">Emotional Support Director</w:t>
      </w:r>
    </w:p>
    <w:p w:rsidR="00000000" w:rsidDel="00000000" w:rsidP="00000000" w:rsidRDefault="00000000" w:rsidRPr="00000000" w14:paraId="00000004">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Hours per week:</w:t>
        <w:tab/>
        <w:tab/>
      </w:r>
      <w:r w:rsidDel="00000000" w:rsidR="00000000" w:rsidRPr="00000000">
        <w:rPr>
          <w:rFonts w:ascii="Times New Roman" w:cs="Times New Roman" w:eastAsia="Times New Roman" w:hAnsi="Times New Roman"/>
          <w:rtl w:val="0"/>
        </w:rPr>
        <w:t xml:space="preserve">Terms and time to be discussed </w:t>
      </w:r>
    </w:p>
    <w:p w:rsidR="00000000" w:rsidDel="00000000" w:rsidP="00000000" w:rsidRDefault="00000000" w:rsidRPr="00000000" w14:paraId="00000005">
      <w:pPr>
        <w:tabs>
          <w:tab w:val="left" w:pos="2835"/>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Regular Hours Worked:  </w:t>
        <w:tab/>
        <w:tab/>
      </w:r>
      <w:r w:rsidDel="00000000" w:rsidR="00000000" w:rsidRPr="00000000">
        <w:rPr>
          <w:rFonts w:ascii="Times New Roman" w:cs="Times New Roman" w:eastAsia="Times New Roman" w:hAnsi="Times New Roman"/>
          <w:rtl w:val="0"/>
        </w:rPr>
        <w:t xml:space="preserve">Part-tim</w:t>
      </w:r>
      <w:r w:rsidDel="00000000" w:rsidR="00000000" w:rsidRPr="00000000">
        <w:rPr>
          <w:rFonts w:ascii="Times New Roman" w:cs="Times New Roman" w:eastAsia="Times New Roman" w:hAnsi="Times New Roman"/>
          <w:b w:val="1"/>
          <w:rtl w:val="0"/>
        </w:rPr>
        <w:t xml:space="preserve">e/</w:t>
      </w:r>
      <w:r w:rsidDel="00000000" w:rsidR="00000000" w:rsidRPr="00000000">
        <w:rPr>
          <w:rFonts w:ascii="Times New Roman" w:cs="Times New Roman" w:eastAsia="Times New Roman" w:hAnsi="Times New Roman"/>
          <w:rtl w:val="0"/>
        </w:rPr>
        <w:t xml:space="preserve">Full Time</w:t>
      </w:r>
    </w:p>
    <w:p w:rsidR="00000000" w:rsidDel="00000000" w:rsidP="00000000" w:rsidRDefault="00000000" w:rsidRPr="00000000" w14:paraId="0000000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Pay: </w:t>
        <w:tab/>
        <w:tab/>
        <w:tab/>
        <w:tab/>
      </w:r>
      <w:r w:rsidDel="00000000" w:rsidR="00000000" w:rsidRPr="00000000">
        <w:rPr>
          <w:rFonts w:ascii="Times New Roman" w:cs="Times New Roman" w:eastAsia="Times New Roman" w:hAnsi="Times New Roman"/>
          <w:rtl w:val="0"/>
        </w:rPr>
        <w:t xml:space="preserve">Fee for service </w:t>
      </w:r>
    </w:p>
    <w:p w:rsidR="00000000" w:rsidDel="00000000" w:rsidP="00000000" w:rsidRDefault="00000000" w:rsidRPr="00000000" w14:paraId="00000007">
      <w:pPr>
        <w:spacing w:after="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Position Location:</w:t>
      </w:r>
      <w:r w:rsidDel="00000000" w:rsidR="00000000" w:rsidRPr="00000000">
        <w:rPr>
          <w:rFonts w:ascii="Times New Roman" w:cs="Times New Roman" w:eastAsia="Times New Roman" w:hAnsi="Times New Roman"/>
          <w:rtl w:val="0"/>
        </w:rPr>
        <w:tab/>
        <w:tab/>
        <w:t xml:space="preserve">New Castle County, Delaware </w:t>
      </w:r>
      <w:r w:rsidDel="00000000" w:rsidR="00000000" w:rsidRPr="00000000">
        <w:rPr>
          <w:rtl w:val="0"/>
        </w:rPr>
      </w:r>
    </w:p>
    <w:p w:rsidR="00000000" w:rsidDel="00000000" w:rsidP="00000000" w:rsidRDefault="00000000" w:rsidRPr="00000000" w14:paraId="00000008">
      <w:pPr>
        <w:tabs>
          <w:tab w:val="left" w:pos="2835"/>
        </w:tabs>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spacing w:after="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Holistic Elevation LLC Values are embodied in the following statements: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Our core values are simple and effective strength-based strategies that help students cultivate respect, responsibility, empathy, resiliency, authentic self-esteem and self-confidence. Hence, a creating and caring atmosphere in classrooms, homes, communities, and workplaces. Our goal is to build motivation and create changed minds and behaviors. We abide by our: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ONE FAMILY POLICY:</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we accept diversity and highly encourage inclusion. We view our clients as members of one family wishing to develop themselves and their communities. We place them in high esteem regardless of what they bring to the table.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34" w:right="0" w:hanging="36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Accountability &amp; Responsibility: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 take personal responsibility for our life choices, our actions and growth. We are responsible for ourselves and those around us.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4"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34" w:right="0" w:hanging="36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Community &amp; Service: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strive to empower ourselves and those around us to do things that make a difference. We believe by expressing compassion, consideration and kindness to students, friends and strangers alike will help build a community of love and empathy.</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4"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34" w:right="0" w:hanging="36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Excellence &amp; Education: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 give our best at any task we do, we continuously strive to increase our knowledge, and set high goals that are committed to improving the quality of life for others.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4"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34" w:right="0" w:hanging="36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Integrity: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aspire to live by examples, with the highest standards of honesty, universal morals and behavior; We never compromise our values and always act in the best interest of others through equity and justice.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4"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34" w:right="0" w:hanging="36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Collaboration: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 respect each other, and we thrive on our diversity to influence our universal love in making a difference.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4" w:right="0" w:hanging="72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34" w:right="0" w:hanging="36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Creativity: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 are open to new ideas, we embrace change, and we take disciplined risks to develop sustainable solutions</w:t>
      </w:r>
    </w:p>
    <w:p w:rsidR="00000000" w:rsidDel="00000000" w:rsidP="00000000" w:rsidRDefault="00000000" w:rsidRPr="00000000" w14:paraId="00000018">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spacing w:after="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JOB DESCRIPTION</w:t>
      </w:r>
    </w:p>
    <w:p w:rsidR="00000000" w:rsidDel="00000000" w:rsidP="00000000" w:rsidRDefault="00000000" w:rsidRPr="00000000" w14:paraId="0000001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 the supervision of the Emotional Support Director, the Mental Health Clinician will be responsible for providing individual, group, and/or family psychotherapy. The Mental Health Clinician will crisis intervention related to aggressive behaviors, suicidal/homicidal ideation,and/or family conflict. The Mental Health Clinician will collaboratively develop therapeutic goals and objectives for treatment planning and provide progress monitoring to ensure positive client growth and wellness. \Provides</w:t>
      </w:r>
    </w:p>
    <w:p w:rsidR="00000000" w:rsidDel="00000000" w:rsidP="00000000" w:rsidRDefault="00000000" w:rsidRPr="00000000" w14:paraId="0000001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Qualified candidates must possess an experience in providing ethical, evidence based therapeutic services in the home, school and/or community settings. Candidates must be familiar with and implement various treatment modalities to provide individualized psychotherapeutic services.  This position requires a person with knowledge of the clinical diagnostic criteria, clinical documentation, and child/adolescent development growth/ development. Candidate must possess the ability to communicate effectively, and group facilitation skills. Candidates must also have background and knowledge of trauma and the effect it has on an individual development as well as knowledge of related community resources, and the ability to collaborate with other community organizations and agencies.</w:t>
      </w:r>
    </w:p>
    <w:p w:rsidR="00000000" w:rsidDel="00000000" w:rsidP="00000000" w:rsidRDefault="00000000" w:rsidRPr="00000000" w14:paraId="0000001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SPECIFIC RESPONSIBILITIES</w:t>
      </w:r>
    </w:p>
    <w:p w:rsidR="00000000" w:rsidDel="00000000" w:rsidP="00000000" w:rsidRDefault="00000000" w:rsidRPr="00000000" w14:paraId="0000001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ethical, evidence based therapeutic services in the home, school and/or community settings. </w:t>
      </w:r>
    </w:p>
    <w:p w:rsidR="00000000" w:rsidDel="00000000" w:rsidP="00000000" w:rsidRDefault="00000000" w:rsidRPr="00000000" w14:paraId="00000021">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Guide clients in the development of skills, strategies, and insight for identifying and  dealing with their problems using evidence-based modalities.</w:t>
      </w:r>
    </w:p>
    <w:p w:rsidR="00000000" w:rsidDel="00000000" w:rsidP="00000000" w:rsidRDefault="00000000" w:rsidRPr="00000000" w14:paraId="00000022">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Conduct evaluation/mental health assessment under the supervision of appropriate credentialed staff and provide follow up services as defined.</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Complete and maintain accurate and concise clinical documentation of  all direct and indirect client/family therapeutic interactions as well as related care coordination. </w:t>
      </w:r>
    </w:p>
    <w:p w:rsidR="00000000" w:rsidDel="00000000" w:rsidP="00000000" w:rsidRDefault="00000000" w:rsidRPr="00000000" w14:paraId="00000024">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confidentiality of records relating to client’s treatment.</w:t>
      </w:r>
    </w:p>
    <w:p w:rsidR="00000000" w:rsidDel="00000000" w:rsidP="00000000" w:rsidRDefault="00000000" w:rsidRPr="00000000" w14:paraId="00000025">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 documentation in the EMR within 72 hours of completed sessions</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Collaboratively develop and implement therapeutic treatment plans and effectively monitor its effectiveness.</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Actively participate in weekly clinical supervision and additional  professional development processes as assigned.</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Plan and administer therapeutic techniques utilizing evidence based frameworks to assist clients in managing clinical disorders and other family problems</w:t>
      </w:r>
      <w:r w:rsidDel="00000000" w:rsidR="00000000" w:rsidRPr="00000000">
        <w:rPr>
          <w:rtl w:val="0"/>
        </w:rPr>
      </w:r>
    </w:p>
    <w:p w:rsidR="00000000" w:rsidDel="00000000" w:rsidP="00000000" w:rsidRDefault="00000000" w:rsidRPr="00000000" w14:paraId="00000029">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25-30 billable service units per week. (Full TIME Only)</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A">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a minimum of once monthly family therapy sessions with client present (children.) </w:t>
      </w:r>
    </w:p>
    <w:p w:rsidR="00000000" w:rsidDel="00000000" w:rsidP="00000000" w:rsidRDefault="00000000" w:rsidRPr="00000000" w14:paraId="0000002B">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Coordinate referrals for additional levels of service as needed and requested by family.  </w:t>
      </w:r>
    </w:p>
    <w:p w:rsidR="00000000" w:rsidDel="00000000" w:rsidP="00000000" w:rsidRDefault="00000000" w:rsidRPr="00000000" w14:paraId="0000002C">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Collaborate with service providers to ensure all areas of clients’ treatment needs are being addressed.</w:t>
      </w:r>
    </w:p>
    <w:p w:rsidR="00000000" w:rsidDel="00000000" w:rsidP="00000000" w:rsidRDefault="00000000" w:rsidRPr="00000000" w14:paraId="0000002D">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 about new developments in their field by reading professional literature, attending courses and seminars, establishing and maintaining contact with other social service agencies.</w:t>
      </w:r>
    </w:p>
    <w:p w:rsidR="00000000" w:rsidDel="00000000" w:rsidP="00000000" w:rsidRDefault="00000000" w:rsidRPr="00000000" w14:paraId="0000002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color w:val="000000"/>
          <w:u w:val="single"/>
          <w:rtl w:val="0"/>
        </w:rPr>
        <w:t xml:space="preserve">TEAM/SUPERVISION MEETINGS </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Participate in weekly supervision meetings with the Clinical Supervisor and in group supervision as required </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Participate in field supervision with the Clinical Supervisor upon request.</w:t>
      </w:r>
    </w:p>
    <w:p w:rsidR="00000000" w:rsidDel="00000000" w:rsidP="00000000" w:rsidRDefault="00000000" w:rsidRPr="00000000" w14:paraId="00000032">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u w:val="single"/>
        </w:rPr>
      </w:pPr>
      <w:bookmarkStart w:colFirst="0" w:colLast="0" w:name="_gjdgxs" w:id="0"/>
      <w:bookmarkEnd w:id="0"/>
      <w:r w:rsidDel="00000000" w:rsidR="00000000" w:rsidRPr="00000000">
        <w:rPr>
          <w:rFonts w:ascii="Times New Roman" w:cs="Times New Roman" w:eastAsia="Times New Roman" w:hAnsi="Times New Roman"/>
          <w:b w:val="1"/>
          <w:u w:val="single"/>
          <w:rtl w:val="0"/>
        </w:rPr>
        <w:t xml:space="preserve">MINIMUM QUALIFICATIONS</w:t>
      </w: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3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Master's degree in Social Work, Clinical Counseling, Family and/ or Psychology. Certified to provide therapeutic treatment in the State of Delaware. Minimum six months experience in a therapeutic environment. </w:t>
      </w:r>
    </w:p>
    <w:p w:rsidR="00000000" w:rsidDel="00000000" w:rsidP="00000000" w:rsidRDefault="00000000" w:rsidRPr="00000000" w14:paraId="00000035">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_____________________________________</w:t>
        <w:tab/>
        <w:t xml:space="preserve">___________________________________</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Employee Printed Name</w:t>
        <w:tab/>
        <w:tab/>
        <w:tab/>
        <w:tab/>
        <w:t xml:space="preserve">Supervisor Printed Name</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_____________________________________</w:t>
        <w:tab/>
        <w:t xml:space="preserve">___________________________________</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Employee Signature</w:t>
        <w:tab/>
        <w:tab/>
        <w:tab/>
        <w:tab/>
        <w:tab/>
        <w:t xml:space="preserve">Supervisor Signature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_____________________________________</w:t>
        <w:tab/>
        <w:t xml:space="preserve">___________________________________</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Date</w:t>
        <w:tab/>
        <w:tab/>
        <w:tab/>
        <w:tab/>
        <w:tab/>
        <w:tab/>
        <w:tab/>
        <w:t xml:space="preserve">Date</w:t>
      </w:r>
    </w:p>
    <w:p w:rsidR="00000000" w:rsidDel="00000000" w:rsidP="00000000" w:rsidRDefault="00000000" w:rsidRPr="00000000" w14:paraId="0000003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rPr>
      </w:pPr>
      <w:r w:rsidDel="00000000" w:rsidR="00000000" w:rsidRPr="00000000">
        <w:rPr>
          <w:rtl w:val="0"/>
        </w:rPr>
      </w:r>
    </w:p>
    <w:tbl>
      <w:tblPr>
        <w:tblStyle w:val="Table1"/>
        <w:tblW w:w="98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35"/>
        <w:gridCol w:w="5670"/>
        <w:tblGridChange w:id="0">
          <w:tblGrid>
            <w:gridCol w:w="4135"/>
            <w:gridCol w:w="5670"/>
          </w:tblGrid>
        </w:tblGridChange>
      </w:tblGrid>
      <w:tr>
        <w:tc>
          <w:tcPr/>
          <w:p w:rsidR="00000000" w:rsidDel="00000000" w:rsidP="00000000" w:rsidRDefault="00000000" w:rsidRPr="00000000" w14:paraId="00000043">
            <w:pPr>
              <w:spacing w:after="0" w:line="24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Job Description Review Date</w:t>
            </w:r>
          </w:p>
        </w:tc>
        <w:tc>
          <w:tcPr/>
          <w:p w:rsidR="00000000" w:rsidDel="00000000" w:rsidP="00000000" w:rsidRDefault="00000000" w:rsidRPr="00000000" w14:paraId="00000044">
            <w:pPr>
              <w:spacing w:after="0" w:line="24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Employee Signature</w:t>
            </w:r>
          </w:p>
        </w:tc>
      </w:tr>
      <w:tr>
        <w:tc>
          <w:tcPr/>
          <w:p w:rsidR="00000000" w:rsidDel="00000000" w:rsidP="00000000" w:rsidRDefault="00000000" w:rsidRPr="00000000" w14:paraId="00000045">
            <w:pPr>
              <w:spacing w:after="0" w:line="240" w:lineRule="auto"/>
              <w:rPr>
                <w:rFonts w:ascii="Times New Roman" w:cs="Times New Roman" w:eastAsia="Times New Roman" w:hAnsi="Times New Roman"/>
                <w:b w:val="1"/>
                <w:sz w:val="22"/>
                <w:szCs w:val="22"/>
              </w:rPr>
            </w:pPr>
            <w:r w:rsidDel="00000000" w:rsidR="00000000" w:rsidRPr="00000000">
              <w:rPr>
                <w:rtl w:val="0"/>
              </w:rPr>
            </w:r>
          </w:p>
        </w:tc>
        <w:tc>
          <w:tcPr/>
          <w:p w:rsidR="00000000" w:rsidDel="00000000" w:rsidP="00000000" w:rsidRDefault="00000000" w:rsidRPr="00000000" w14:paraId="00000046">
            <w:pPr>
              <w:spacing w:after="0" w:line="240" w:lineRule="auto"/>
              <w:rPr>
                <w:rFonts w:ascii="Times New Roman" w:cs="Times New Roman" w:eastAsia="Times New Roman" w:hAnsi="Times New Roman"/>
                <w:b w:val="1"/>
                <w:sz w:val="22"/>
                <w:szCs w:val="22"/>
              </w:rPr>
            </w:pPr>
            <w:r w:rsidDel="00000000" w:rsidR="00000000" w:rsidRPr="00000000">
              <w:rPr>
                <w:rtl w:val="0"/>
              </w:rPr>
            </w:r>
          </w:p>
        </w:tc>
      </w:tr>
      <w:tr>
        <w:tc>
          <w:tcPr/>
          <w:p w:rsidR="00000000" w:rsidDel="00000000" w:rsidP="00000000" w:rsidRDefault="00000000" w:rsidRPr="00000000" w14:paraId="00000047">
            <w:pPr>
              <w:spacing w:after="0" w:line="240" w:lineRule="auto"/>
              <w:rPr>
                <w:rFonts w:ascii="Times New Roman" w:cs="Times New Roman" w:eastAsia="Times New Roman" w:hAnsi="Times New Roman"/>
                <w:b w:val="1"/>
                <w:sz w:val="22"/>
                <w:szCs w:val="22"/>
              </w:rPr>
            </w:pPr>
            <w:r w:rsidDel="00000000" w:rsidR="00000000" w:rsidRPr="00000000">
              <w:rPr>
                <w:rtl w:val="0"/>
              </w:rPr>
            </w:r>
          </w:p>
        </w:tc>
        <w:tc>
          <w:tcPr/>
          <w:p w:rsidR="00000000" w:rsidDel="00000000" w:rsidP="00000000" w:rsidRDefault="00000000" w:rsidRPr="00000000" w14:paraId="00000048">
            <w:pPr>
              <w:spacing w:after="0" w:line="240" w:lineRule="auto"/>
              <w:rPr>
                <w:rFonts w:ascii="Times New Roman" w:cs="Times New Roman" w:eastAsia="Times New Roman" w:hAnsi="Times New Roman"/>
                <w:b w:val="1"/>
                <w:sz w:val="22"/>
                <w:szCs w:val="22"/>
              </w:rPr>
            </w:pPr>
            <w:r w:rsidDel="00000000" w:rsidR="00000000" w:rsidRPr="00000000">
              <w:rPr>
                <w:rtl w:val="0"/>
              </w:rPr>
            </w:r>
          </w:p>
        </w:tc>
      </w:tr>
      <w:tr>
        <w:tc>
          <w:tcPr/>
          <w:p w:rsidR="00000000" w:rsidDel="00000000" w:rsidP="00000000" w:rsidRDefault="00000000" w:rsidRPr="00000000" w14:paraId="00000049">
            <w:pPr>
              <w:spacing w:after="0" w:line="240" w:lineRule="auto"/>
              <w:rPr>
                <w:rFonts w:ascii="Times New Roman" w:cs="Times New Roman" w:eastAsia="Times New Roman" w:hAnsi="Times New Roman"/>
                <w:b w:val="1"/>
                <w:sz w:val="22"/>
                <w:szCs w:val="22"/>
              </w:rPr>
            </w:pPr>
            <w:r w:rsidDel="00000000" w:rsidR="00000000" w:rsidRPr="00000000">
              <w:rPr>
                <w:rtl w:val="0"/>
              </w:rPr>
            </w:r>
          </w:p>
        </w:tc>
        <w:tc>
          <w:tcPr/>
          <w:p w:rsidR="00000000" w:rsidDel="00000000" w:rsidP="00000000" w:rsidRDefault="00000000" w:rsidRPr="00000000" w14:paraId="0000004A">
            <w:pPr>
              <w:spacing w:after="0" w:line="240" w:lineRule="auto"/>
              <w:rPr>
                <w:rFonts w:ascii="Times New Roman" w:cs="Times New Roman" w:eastAsia="Times New Roman" w:hAnsi="Times New Roman"/>
                <w:b w:val="1"/>
                <w:sz w:val="22"/>
                <w:szCs w:val="22"/>
              </w:rPr>
            </w:pPr>
            <w:r w:rsidDel="00000000" w:rsidR="00000000" w:rsidRPr="00000000">
              <w:rPr>
                <w:rtl w:val="0"/>
              </w:rPr>
            </w:r>
          </w:p>
        </w:tc>
      </w:tr>
      <w:tr>
        <w:tc>
          <w:tcPr/>
          <w:p w:rsidR="00000000" w:rsidDel="00000000" w:rsidP="00000000" w:rsidRDefault="00000000" w:rsidRPr="00000000" w14:paraId="0000004B">
            <w:pPr>
              <w:spacing w:after="0" w:line="240" w:lineRule="auto"/>
              <w:rPr>
                <w:rFonts w:ascii="Times New Roman" w:cs="Times New Roman" w:eastAsia="Times New Roman" w:hAnsi="Times New Roman"/>
                <w:b w:val="1"/>
                <w:sz w:val="22"/>
                <w:szCs w:val="22"/>
              </w:rPr>
            </w:pPr>
            <w:r w:rsidDel="00000000" w:rsidR="00000000" w:rsidRPr="00000000">
              <w:rPr>
                <w:rtl w:val="0"/>
              </w:rPr>
            </w:r>
          </w:p>
        </w:tc>
        <w:tc>
          <w:tcPr/>
          <w:p w:rsidR="00000000" w:rsidDel="00000000" w:rsidP="00000000" w:rsidRDefault="00000000" w:rsidRPr="00000000" w14:paraId="0000004C">
            <w:pPr>
              <w:spacing w:after="0" w:line="240" w:lineRule="auto"/>
              <w:rPr>
                <w:rFonts w:ascii="Times New Roman" w:cs="Times New Roman" w:eastAsia="Times New Roman" w:hAnsi="Times New Roman"/>
                <w:b w:val="1"/>
                <w:sz w:val="22"/>
                <w:szCs w:val="22"/>
              </w:rPr>
            </w:pPr>
            <w:r w:rsidDel="00000000" w:rsidR="00000000" w:rsidRPr="00000000">
              <w:rPr>
                <w:rtl w:val="0"/>
              </w:rPr>
            </w:r>
          </w:p>
        </w:tc>
      </w:tr>
      <w:tr>
        <w:tc>
          <w:tcPr/>
          <w:p w:rsidR="00000000" w:rsidDel="00000000" w:rsidP="00000000" w:rsidRDefault="00000000" w:rsidRPr="00000000" w14:paraId="0000004D">
            <w:pPr>
              <w:spacing w:after="0" w:line="240" w:lineRule="auto"/>
              <w:rPr>
                <w:rFonts w:ascii="Times New Roman" w:cs="Times New Roman" w:eastAsia="Times New Roman" w:hAnsi="Times New Roman"/>
                <w:b w:val="1"/>
                <w:sz w:val="22"/>
                <w:szCs w:val="22"/>
              </w:rPr>
            </w:pPr>
            <w:r w:rsidDel="00000000" w:rsidR="00000000" w:rsidRPr="00000000">
              <w:rPr>
                <w:rtl w:val="0"/>
              </w:rPr>
            </w:r>
          </w:p>
        </w:tc>
        <w:tc>
          <w:tcPr/>
          <w:p w:rsidR="00000000" w:rsidDel="00000000" w:rsidP="00000000" w:rsidRDefault="00000000" w:rsidRPr="00000000" w14:paraId="0000004E">
            <w:pPr>
              <w:spacing w:after="0" w:line="240" w:lineRule="auto"/>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04F">
      <w:pPr>
        <w:spacing w:after="0" w:line="240" w:lineRule="auto"/>
        <w:rPr>
          <w:rFonts w:ascii="Times New Roman" w:cs="Times New Roman" w:eastAsia="Times New Roman" w:hAnsi="Times New Roman"/>
        </w:rPr>
      </w:pPr>
      <w:r w:rsidDel="00000000" w:rsidR="00000000" w:rsidRPr="00000000">
        <w:rPr>
          <w:rtl w:val="0"/>
        </w:rPr>
      </w:r>
    </w:p>
    <w:sectPr>
      <w:headerReference r:id="rId6" w:type="default"/>
      <w:footerReference r:id="rId7" w:type="default"/>
      <w:pgSz w:h="15840" w:w="12240"/>
      <w:pgMar w:bottom="810" w:top="1620" w:left="1440" w:right="1440" w:header="450" w:footer="1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6125.0" w:type="dxa"/>
      <w:jc w:val="left"/>
      <w:tblInd w:w="270.0" w:type="dxa"/>
      <w:tblLayout w:type="fixed"/>
      <w:tblLook w:val="0400"/>
    </w:tblPr>
    <w:tblGrid>
      <w:gridCol w:w="1535"/>
      <w:gridCol w:w="1620"/>
      <w:gridCol w:w="2970"/>
      <w:tblGridChange w:id="0">
        <w:tblGrid>
          <w:gridCol w:w="1535"/>
          <w:gridCol w:w="1620"/>
          <w:gridCol w:w="2970"/>
        </w:tblGrid>
      </w:tblGridChange>
    </w:tblGrid>
    <w:tr>
      <w:trPr>
        <w:trHeight w:val="620" w:hRule="atLeast"/>
      </w:trPr>
      <w:tc>
        <w:tcPr>
          <w:gridSpan w:val="3"/>
        </w:tcPr>
        <w:p w:rsidR="00000000" w:rsidDel="00000000" w:rsidP="00000000" w:rsidRDefault="00000000" w:rsidRPr="00000000" w14:paraId="00000052">
          <w:pPr>
            <w:ind w:left="29" w:right="29"/>
            <w:rPr>
              <w:rFonts w:ascii="Palatino Linotype" w:cs="Palatino Linotype" w:eastAsia="Palatino Linotype" w:hAnsi="Palatino Linotype"/>
              <w:b w:val="1"/>
              <w:color w:val="ef4623"/>
              <w:sz w:val="36"/>
              <w:szCs w:val="36"/>
            </w:rPr>
          </w:pPr>
          <w:r w:rsidDel="00000000" w:rsidR="00000000" w:rsidRPr="00000000">
            <w:rPr>
              <w:rFonts w:ascii="Palatino Linotype" w:cs="Palatino Linotype" w:eastAsia="Palatino Linotype" w:hAnsi="Palatino Linotype"/>
              <w:b w:val="1"/>
              <w:color w:val="ef4623"/>
              <w:sz w:val="36"/>
              <w:szCs w:val="36"/>
              <w:rtl w:val="0"/>
            </w:rPr>
            <w:t xml:space="preserve">Holistic Elevation LLC</w:t>
          </w:r>
        </w:p>
      </w:tc>
    </w:tr>
    <w:tr>
      <w:trPr>
        <w:trHeight w:val="540" w:hRule="atLeast"/>
      </w:trPr>
      <w:tc>
        <w:tcPr>
          <w:tcMar>
            <w:left w:w="0.0" w:type="dxa"/>
            <w:bottom w:w="144.0" w:type="dxa"/>
            <w:right w:w="115.0" w:type="dxa"/>
          </w:tcMa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right" w:pos="1290"/>
            </w:tabs>
            <w:spacing w:after="0" w:before="0" w:line="240" w:lineRule="auto"/>
            <w:ind w:left="29"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Tel </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3022780026</w:t>
          </w:r>
        </w:p>
      </w:tc>
      <w:tc>
        <w:tcPr>
          <w:tcMar>
            <w:left w:w="0.0" w:type="dxa"/>
            <w:bottom w:w="144.0" w:type="dxa"/>
            <w:right w:w="115.0" w:type="dxa"/>
          </w:tcMa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29" w:right="-21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2220 Porter Rd</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29"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Bear, DE 19701</w:t>
          </w:r>
        </w:p>
      </w:tc>
      <w:tc>
        <w:tcPr>
          <w:tcMar>
            <w:left w:w="0.0" w:type="dxa"/>
            <w:bottom w:w="144.0" w:type="dxa"/>
            <w:right w:w="115.0" w:type="dxa"/>
          </w:tcM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29"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www.holisticelevation.org</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2762"/>
            </w:tabs>
            <w:spacing w:after="0" w:before="0" w:line="240" w:lineRule="auto"/>
            <w:ind w:left="29"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astevens@holisticelevation.org</w:t>
          </w:r>
        </w:p>
      </w:tc>
    </w:tr>
  </w:tb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1878647</wp:posOffset>
          </wp:positionH>
          <wp:positionV relativeFrom="paragraph">
            <wp:posOffset>0</wp:posOffset>
          </wp:positionV>
          <wp:extent cx="2186305" cy="73469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31637" l="16615" r="16436" t="32291"/>
                  <a:stretch>
                    <a:fillRect/>
                  </a:stretch>
                </pic:blipFill>
                <pic:spPr>
                  <a:xfrm>
                    <a:off x="0" y="0"/>
                    <a:ext cx="2186305" cy="7346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170" w:hanging="360"/>
      </w:pPr>
      <w:rPr/>
    </w:lvl>
    <w:lvl w:ilvl="1">
      <w:start w:val="1"/>
      <w:numFmt w:val="lowerLetter"/>
      <w:lvlText w:val="%2."/>
      <w:lvlJc w:val="left"/>
      <w:pPr>
        <w:ind w:left="1890" w:hanging="360"/>
      </w:pPr>
      <w:rPr/>
    </w:lvl>
    <w:lvl w:ilvl="2">
      <w:start w:val="1"/>
      <w:numFmt w:val="lowerRoman"/>
      <w:lvlText w:val="%3."/>
      <w:lvlJc w:val="right"/>
      <w:pPr>
        <w:ind w:left="2610" w:hanging="180"/>
      </w:pPr>
      <w:rPr/>
    </w:lvl>
    <w:lvl w:ilvl="3">
      <w:start w:val="1"/>
      <w:numFmt w:val="decimal"/>
      <w:lvlText w:val="%4."/>
      <w:lvlJc w:val="left"/>
      <w:pPr>
        <w:ind w:left="3330" w:hanging="360"/>
      </w:pPr>
      <w:rPr/>
    </w:lvl>
    <w:lvl w:ilvl="4">
      <w:start w:val="1"/>
      <w:numFmt w:val="lowerLetter"/>
      <w:lvlText w:val="%5."/>
      <w:lvlJc w:val="left"/>
      <w:pPr>
        <w:ind w:left="4050" w:hanging="360"/>
      </w:pPr>
      <w:rPr/>
    </w:lvl>
    <w:lvl w:ilvl="5">
      <w:start w:val="1"/>
      <w:numFmt w:val="lowerRoman"/>
      <w:lvlText w:val="%6."/>
      <w:lvlJc w:val="right"/>
      <w:pPr>
        <w:ind w:left="4770" w:hanging="180"/>
      </w:pPr>
      <w:rPr/>
    </w:lvl>
    <w:lvl w:ilvl="6">
      <w:start w:val="1"/>
      <w:numFmt w:val="decimal"/>
      <w:lvlText w:val="%7."/>
      <w:lvlJc w:val="left"/>
      <w:pPr>
        <w:ind w:left="5490" w:hanging="360"/>
      </w:pPr>
      <w:rPr/>
    </w:lvl>
    <w:lvl w:ilvl="7">
      <w:start w:val="1"/>
      <w:numFmt w:val="lowerLetter"/>
      <w:lvlText w:val="%8."/>
      <w:lvlJc w:val="left"/>
      <w:pPr>
        <w:ind w:left="6210" w:hanging="360"/>
      </w:pPr>
      <w:rPr/>
    </w:lvl>
    <w:lvl w:ilvl="8">
      <w:start w:val="1"/>
      <w:numFmt w:val="lowerRoman"/>
      <w:lvlText w:val="%9."/>
      <w:lvlJc w:val="right"/>
      <w:pPr>
        <w:ind w:left="693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620" w:hanging="360"/>
      </w:pPr>
      <w:rPr>
        <w:b w:val="1"/>
      </w:rPr>
    </w:lvl>
    <w:lvl w:ilvl="1">
      <w:start w:val="1"/>
      <w:numFmt w:val="lowerLetter"/>
      <w:lvlText w:val="%2."/>
      <w:lvlJc w:val="left"/>
      <w:pPr>
        <w:ind w:left="2340" w:hanging="360"/>
      </w:pPr>
      <w:rPr/>
    </w:lvl>
    <w:lvl w:ilvl="2">
      <w:start w:val="1"/>
      <w:numFmt w:val="lowerRoman"/>
      <w:lvlText w:val="%3."/>
      <w:lvlJc w:val="right"/>
      <w:pPr>
        <w:ind w:left="3060" w:hanging="180"/>
      </w:pPr>
      <w:rPr/>
    </w:lvl>
    <w:lvl w:ilvl="3">
      <w:start w:val="1"/>
      <w:numFmt w:val="decimal"/>
      <w:lvlText w:val="%4."/>
      <w:lvlJc w:val="left"/>
      <w:pPr>
        <w:ind w:left="3780" w:hanging="360"/>
      </w:pPr>
      <w:rPr/>
    </w:lvl>
    <w:lvl w:ilvl="4">
      <w:start w:val="1"/>
      <w:numFmt w:val="lowerLetter"/>
      <w:lvlText w:val="%5."/>
      <w:lvlJc w:val="left"/>
      <w:pPr>
        <w:ind w:left="4500" w:hanging="360"/>
      </w:pPr>
      <w:rPr/>
    </w:lvl>
    <w:lvl w:ilvl="5">
      <w:start w:val="1"/>
      <w:numFmt w:val="lowerRoman"/>
      <w:lvlText w:val="%6."/>
      <w:lvlJc w:val="right"/>
      <w:pPr>
        <w:ind w:left="5220" w:hanging="180"/>
      </w:pPr>
      <w:rPr/>
    </w:lvl>
    <w:lvl w:ilvl="6">
      <w:start w:val="1"/>
      <w:numFmt w:val="decimal"/>
      <w:lvlText w:val="%7."/>
      <w:lvlJc w:val="left"/>
      <w:pPr>
        <w:ind w:left="5940" w:hanging="360"/>
      </w:pPr>
      <w:rPr/>
    </w:lvl>
    <w:lvl w:ilvl="7">
      <w:start w:val="1"/>
      <w:numFmt w:val="lowerLetter"/>
      <w:lvlText w:val="%8."/>
      <w:lvlJc w:val="left"/>
      <w:pPr>
        <w:ind w:left="6660" w:hanging="360"/>
      </w:pPr>
      <w:rPr/>
    </w:lvl>
    <w:lvl w:ilvl="8">
      <w:start w:val="1"/>
      <w:numFmt w:val="lowerRoman"/>
      <w:lvlText w:val="%9."/>
      <w:lvlJc w:val="right"/>
      <w:pPr>
        <w:ind w:left="73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